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洛扎县</w:t>
      </w:r>
      <w:r>
        <w:rPr>
          <w:rFonts w:hint="eastAsia" w:ascii="方正小标宋简体" w:hAnsi="方正小标宋简体" w:eastAsia="方正小标宋简体" w:cs="方正小标宋简体"/>
          <w:b w:val="0"/>
          <w:bCs/>
          <w:color w:val="000000"/>
          <w:sz w:val="44"/>
          <w:szCs w:val="44"/>
          <w:lang w:val="en-US" w:eastAsia="zh-CN"/>
        </w:rPr>
        <w:t>市场监督管理局</w:t>
      </w:r>
      <w:r>
        <w:rPr>
          <w:rFonts w:hint="eastAsia" w:ascii="方正小标宋简体" w:hAnsi="方正小标宋简体" w:eastAsia="方正小标宋简体" w:cs="方正小标宋简体"/>
          <w:b w:val="0"/>
          <w:bCs/>
          <w:color w:val="000000"/>
          <w:sz w:val="44"/>
          <w:szCs w:val="44"/>
        </w:rPr>
        <w:t>行政执法人员公示</w:t>
      </w:r>
    </w:p>
    <w:p>
      <w:pPr>
        <w:wordWrap w:val="0"/>
        <w:spacing w:before="0" w:after="0" w:line="240" w:lineRule="auto"/>
        <w:ind w:firstLine="0"/>
        <w:jc w:val="both"/>
        <w:rPr>
          <w:rFonts w:hint="eastAsia" w:ascii="宋体" w:hAnsi="宋体" w:eastAsia="宋体"/>
          <w:color w:val="000000"/>
          <w:sz w:val="21"/>
        </w:rPr>
      </w:pPr>
    </w:p>
    <w:p>
      <w:pPr>
        <w:wordWrap w:val="0"/>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为全面规范我县</w:t>
      </w:r>
      <w:r>
        <w:rPr>
          <w:rFonts w:hint="eastAsia" w:ascii="仿宋_GB2312" w:hAnsi="仿宋_GB2312" w:eastAsia="仿宋_GB2312" w:cs="仿宋_GB2312"/>
          <w:color w:val="000000"/>
          <w:sz w:val="32"/>
          <w:szCs w:val="32"/>
          <w:lang w:val="en-US" w:eastAsia="zh-CN"/>
        </w:rPr>
        <w:t>市场监督管理</w:t>
      </w:r>
      <w:r>
        <w:rPr>
          <w:rFonts w:hint="eastAsia" w:ascii="仿宋_GB2312" w:hAnsi="仿宋_GB2312" w:eastAsia="仿宋_GB2312" w:cs="仿宋_GB2312"/>
          <w:color w:val="000000"/>
          <w:sz w:val="32"/>
          <w:szCs w:val="32"/>
        </w:rPr>
        <w:t>局领域行政执法工作，根据行政执法三项制度，现将洛扎县</w:t>
      </w:r>
      <w:r>
        <w:rPr>
          <w:rFonts w:hint="eastAsia" w:ascii="仿宋_GB2312" w:hAnsi="仿宋_GB2312" w:eastAsia="仿宋_GB2312" w:cs="仿宋_GB2312"/>
          <w:color w:val="000000"/>
          <w:sz w:val="32"/>
          <w:szCs w:val="32"/>
          <w:lang w:val="en-US" w:eastAsia="zh-CN"/>
        </w:rPr>
        <w:t>市场监督管理局</w:t>
      </w:r>
      <w:r>
        <w:rPr>
          <w:rFonts w:hint="eastAsia" w:ascii="仿宋_GB2312" w:hAnsi="仿宋_GB2312" w:eastAsia="仿宋_GB2312" w:cs="仿宋_GB2312"/>
          <w:color w:val="000000"/>
          <w:sz w:val="32"/>
          <w:szCs w:val="32"/>
        </w:rPr>
        <w:t>行政执法人员信息予已公示。</w:t>
      </w:r>
    </w:p>
    <w:p>
      <w:pPr>
        <w:keepNext w:val="0"/>
        <w:keepLines w:val="0"/>
        <w:pageBreakBefore w:val="0"/>
        <w:widowControl w:val="0"/>
        <w:kinsoku/>
        <w:wordWrap w:val="0"/>
        <w:overflowPunct/>
        <w:topLinePunct w:val="0"/>
        <w:autoSpaceDE/>
        <w:autoSpaceDN/>
        <w:bidi w:val="0"/>
        <w:adjustRightInd/>
        <w:snapToGrid/>
        <w:spacing w:before="0" w:after="0" w:line="576" w:lineRule="exact"/>
        <w:ind w:firstLine="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firstLine="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firstLine="4800" w:firstLineChars="15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sz w:val="32"/>
          <w:szCs w:val="32"/>
        </w:rPr>
        <w:t>洛扎县</w:t>
      </w:r>
      <w:r>
        <w:rPr>
          <w:rFonts w:hint="eastAsia" w:ascii="仿宋_GB2312" w:hAnsi="仿宋_GB2312" w:eastAsia="仿宋_GB2312" w:cs="仿宋_GB2312"/>
          <w:color w:val="000000"/>
          <w:sz w:val="32"/>
          <w:szCs w:val="32"/>
          <w:lang w:val="en-US" w:eastAsia="zh-CN"/>
        </w:rPr>
        <w:t>市场监督管理局</w:t>
      </w:r>
    </w:p>
    <w:p>
      <w:pPr>
        <w:keepNext w:val="0"/>
        <w:keepLines w:val="0"/>
        <w:pageBreakBefore w:val="0"/>
        <w:widowControl w:val="0"/>
        <w:kinsoku/>
        <w:wordWrap w:val="0"/>
        <w:overflowPunct/>
        <w:topLinePunct w:val="0"/>
        <w:autoSpaceDE/>
        <w:autoSpaceDN/>
        <w:bidi w:val="0"/>
        <w:adjustRightInd/>
        <w:snapToGrid/>
        <w:spacing w:before="0" w:after="0" w:line="576" w:lineRule="exact"/>
        <w:ind w:firstLine="5440" w:firstLineChars="1700"/>
        <w:jc w:val="both"/>
        <w:textAlignment w:val="auto"/>
        <w:rPr>
          <w:rFonts w:hint="eastAsia" w:ascii="仿宋_GB2312" w:hAnsi="仿宋_GB2312" w:eastAsia="仿宋_GB2312" w:cs="仿宋_GB2312"/>
          <w:sz w:val="32"/>
          <w:szCs w:val="32"/>
        </w:rPr>
        <w:sectPr>
          <w:type w:val="continuous"/>
          <w:pgSz w:w="11900" w:h="16480"/>
          <w:pgMar w:top="2160" w:right="1440" w:bottom="2880" w:left="1440" w:header="1080" w:footer="1440" w:gutter="0"/>
          <w:cols w:space="720" w:num="1"/>
        </w:sectPr>
      </w:pPr>
      <w:r>
        <w:rPr>
          <w:rFonts w:hint="eastAsia" w:ascii="仿宋_GB2312" w:hAnsi="仿宋_GB2312" w:eastAsia="仿宋_GB2312" w:cs="仿宋_GB2312"/>
          <w:color w:val="000000"/>
          <w:sz w:val="32"/>
          <w:szCs w:val="32"/>
        </w:rPr>
        <w:t>2025年10月13日</w:t>
      </w:r>
    </w:p>
    <w:p>
      <w:pPr>
        <w:wordWrap w:val="0"/>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val="0"/>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洛扎县</w:t>
      </w:r>
      <w:r>
        <w:rPr>
          <w:rFonts w:hint="eastAsia" w:ascii="方正小标宋简体" w:hAnsi="方正小标宋简体" w:eastAsia="方正小标宋简体" w:cs="方正小标宋简体"/>
          <w:b w:val="0"/>
          <w:bCs/>
          <w:color w:val="000000"/>
          <w:sz w:val="44"/>
          <w:szCs w:val="44"/>
          <w:lang w:val="en-US" w:eastAsia="zh-CN"/>
        </w:rPr>
        <w:t>市场监督管理局</w:t>
      </w:r>
      <w:r>
        <w:rPr>
          <w:rFonts w:hint="eastAsia" w:ascii="方正小标宋简体" w:hAnsi="方正小标宋简体" w:eastAsia="方正小标宋简体" w:cs="方正小标宋简体"/>
          <w:b w:val="0"/>
          <w:bCs/>
          <w:color w:val="000000"/>
          <w:sz w:val="44"/>
          <w:szCs w:val="44"/>
        </w:rPr>
        <w:t>关于参照执行《西藏自治区市场监督管理行政处罚裁量权适用规则的通知》公示</w:t>
      </w:r>
    </w:p>
    <w:p>
      <w:pPr>
        <w:wordWrap w:val="0"/>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为规范我县市监领域行政执法工作，经我局研究，决定参照《西藏自治区市场监督管理行政处罚裁量权适用规则的通知》（</w:t>
      </w:r>
      <w:r>
        <w:rPr>
          <w:rFonts w:ascii="仿宋_GB2312" w:hAnsi="仿宋_GB2312" w:eastAsia="仿宋_GB2312" w:cs="仿宋_GB2312"/>
          <w:b w:val="0"/>
          <w:bCs w:val="0"/>
          <w:color w:val="000000"/>
          <w:sz w:val="31"/>
          <w:szCs w:val="31"/>
        </w:rPr>
        <w:t>藏市监〔2023〕45号</w:t>
      </w:r>
      <w:r>
        <w:rPr>
          <w:rFonts w:hint="eastAsia" w:ascii="仿宋_GB2312" w:hAnsi="仿宋_GB2312" w:eastAsia="仿宋_GB2312" w:cs="仿宋_GB2312"/>
          <w:color w:val="000000"/>
          <w:sz w:val="32"/>
          <w:szCs w:val="32"/>
          <w:lang w:val="en-US" w:eastAsia="zh-CN"/>
        </w:rPr>
        <w:t>）执行</w:t>
      </w:r>
      <w:r>
        <w:rPr>
          <w:rFonts w:hint="eastAsia" w:ascii="仿宋_GB2312" w:hAnsi="仿宋_GB2312" w:eastAsia="仿宋_GB2312" w:cs="仿宋_GB2312"/>
          <w:color w:val="000000"/>
          <w:sz w:val="32"/>
          <w:szCs w:val="32"/>
        </w:rPr>
        <w:t>，不再重新制定我局领域行政执法文件，并严格按照自治区相关文件执行，现予以公布。</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5539" w:firstLineChars="17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洛扎县</w:t>
      </w:r>
      <w:r>
        <w:rPr>
          <w:rFonts w:hint="eastAsia" w:ascii="仿宋_GB2312" w:hAnsi="仿宋_GB2312" w:eastAsia="仿宋_GB2312" w:cs="仿宋_GB2312"/>
          <w:color w:val="000000"/>
          <w:sz w:val="32"/>
          <w:szCs w:val="32"/>
          <w:lang w:val="en-US" w:eastAsia="zh-CN"/>
        </w:rPr>
        <w:t>市场监督管理</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5859" w:firstLineChars="18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年10月13日</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2"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洛扎县</w:t>
      </w:r>
      <w:r>
        <w:rPr>
          <w:rFonts w:hint="eastAsia" w:ascii="方正小标宋简体" w:hAnsi="方正小标宋简体" w:eastAsia="方正小标宋简体" w:cs="方正小标宋简体"/>
          <w:b w:val="0"/>
          <w:bCs/>
          <w:color w:val="000000"/>
          <w:sz w:val="44"/>
          <w:szCs w:val="44"/>
          <w:lang w:val="en-US" w:eastAsia="zh-CN"/>
        </w:rPr>
        <w:t>市场监督管理局</w:t>
      </w:r>
      <w:r>
        <w:rPr>
          <w:rFonts w:hint="eastAsia" w:ascii="方正小标宋简体" w:hAnsi="方正小标宋简体" w:eastAsia="方正小标宋简体" w:cs="方正小标宋简体"/>
          <w:b w:val="0"/>
          <w:bCs/>
          <w:color w:val="000000"/>
          <w:sz w:val="44"/>
          <w:szCs w:val="44"/>
        </w:rPr>
        <w:t>关于参照执行《西藏自治区药品监督管理行政处罚裁量权适用规定》</w:t>
      </w:r>
    </w:p>
    <w:p>
      <w:pPr>
        <w:keepNext w:val="0"/>
        <w:keepLines w:val="0"/>
        <w:pageBreakBefore w:val="0"/>
        <w:widowControl w:val="0"/>
        <w:kinsoku/>
        <w:wordWrap w:val="0"/>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公示</w:t>
      </w:r>
    </w:p>
    <w:p>
      <w:pPr>
        <w:wordWrap w:val="0"/>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为规范我县市监领域行政执法工作，经我局研究，决定参照《西藏自治区药品监督管理行政处罚裁量权适用规定》，</w:t>
      </w:r>
      <w:r>
        <w:rPr>
          <w:rFonts w:hint="eastAsia" w:ascii="仿宋_GB2312" w:hAnsi="仿宋_GB2312" w:eastAsia="仿宋_GB2312" w:cs="仿宋_GB2312"/>
          <w:color w:val="000000"/>
          <w:sz w:val="32"/>
          <w:szCs w:val="32"/>
        </w:rPr>
        <w:t>不再重新制定我局领域行政执法文件，并严格按照自治区相关文件执行，现予以公布。</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5539" w:firstLineChars="17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洛扎县</w:t>
      </w:r>
      <w:r>
        <w:rPr>
          <w:rFonts w:hint="eastAsia" w:ascii="仿宋_GB2312" w:hAnsi="仿宋_GB2312" w:eastAsia="仿宋_GB2312" w:cs="仿宋_GB2312"/>
          <w:color w:val="000000"/>
          <w:sz w:val="32"/>
          <w:szCs w:val="32"/>
          <w:lang w:val="en-US" w:eastAsia="zh-CN"/>
        </w:rPr>
        <w:t>市场监督管理</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5859" w:firstLineChars="18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2025年10月13日</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洛扎县</w:t>
      </w:r>
      <w:r>
        <w:rPr>
          <w:rFonts w:hint="eastAsia" w:ascii="方正小标宋简体" w:hAnsi="方正小标宋简体" w:eastAsia="方正小标宋简体" w:cs="方正小标宋简体"/>
          <w:b w:val="0"/>
          <w:bCs/>
          <w:color w:val="000000"/>
          <w:sz w:val="44"/>
          <w:szCs w:val="44"/>
          <w:lang w:val="en-US" w:eastAsia="zh-CN"/>
        </w:rPr>
        <w:t>市场监督管理局</w:t>
      </w:r>
      <w:r>
        <w:rPr>
          <w:rFonts w:hint="eastAsia" w:ascii="方正小标宋简体" w:hAnsi="方正小标宋简体" w:eastAsia="方正小标宋简体" w:cs="方正小标宋简体"/>
          <w:b w:val="0"/>
          <w:bCs/>
          <w:color w:val="000000"/>
          <w:sz w:val="44"/>
          <w:szCs w:val="44"/>
        </w:rPr>
        <w:t>关于参照执行《西藏自治区市场监管领域轻微违法行为依法不予行政处罚清单的通知》公示</w:t>
      </w:r>
    </w:p>
    <w:p>
      <w:pPr>
        <w:wordWrap w:val="0"/>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为规范我县市监领域行政执法工作，经我局研究，决定参照《</w:t>
      </w:r>
      <w:r>
        <w:rPr>
          <w:rFonts w:hint="eastAsia" w:ascii="仿宋_GB2312" w:hAnsi="仿宋_GB2312" w:eastAsia="仿宋_GB2312" w:cs="仿宋_GB2312"/>
          <w:color w:val="000000"/>
          <w:sz w:val="32"/>
          <w:szCs w:val="32"/>
        </w:rPr>
        <w:t>西藏自治区市场监管领域轻微违法行为依法不予行政处罚清单的通知</w:t>
      </w:r>
      <w:r>
        <w:rPr>
          <w:rFonts w:hint="eastAsia" w:ascii="仿宋_GB2312" w:hAnsi="仿宋_GB2312" w:eastAsia="仿宋_GB2312" w:cs="仿宋_GB2312"/>
          <w:color w:val="000000"/>
          <w:sz w:val="32"/>
          <w:szCs w:val="32"/>
          <w:lang w:val="en-US" w:eastAsia="zh-CN"/>
        </w:rPr>
        <w:t>》（藏市监〔2022〕64号）</w:t>
      </w:r>
      <w:r>
        <w:rPr>
          <w:rFonts w:hint="eastAsia" w:ascii="仿宋_GB2312" w:hAnsi="仿宋_GB2312" w:eastAsia="仿宋_GB2312" w:cs="仿宋_GB2312"/>
          <w:color w:val="000000"/>
          <w:sz w:val="32"/>
          <w:szCs w:val="32"/>
        </w:rPr>
        <w:t>，不再重新制定我局领域行政执法文件，并严格按照自治区相关文件执行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现予以公布。</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5539" w:firstLineChars="17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洛扎县</w:t>
      </w:r>
      <w:r>
        <w:rPr>
          <w:rFonts w:hint="eastAsia" w:ascii="仿宋_GB2312" w:hAnsi="仿宋_GB2312" w:eastAsia="仿宋_GB2312" w:cs="仿宋_GB2312"/>
          <w:color w:val="000000"/>
          <w:sz w:val="32"/>
          <w:szCs w:val="32"/>
          <w:lang w:val="en-US" w:eastAsia="zh-CN"/>
        </w:rPr>
        <w:t>市场监督管理</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5859" w:firstLineChars="18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2025年10月13日</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洛扎县</w:t>
      </w:r>
      <w:r>
        <w:rPr>
          <w:rFonts w:hint="eastAsia" w:ascii="方正小标宋简体" w:hAnsi="方正小标宋简体" w:eastAsia="方正小标宋简体" w:cs="方正小标宋简体"/>
          <w:b w:val="0"/>
          <w:bCs/>
          <w:color w:val="000000"/>
          <w:sz w:val="44"/>
          <w:szCs w:val="44"/>
          <w:lang w:val="en-US" w:eastAsia="zh-CN"/>
        </w:rPr>
        <w:t>市场监督管理局</w:t>
      </w:r>
      <w:r>
        <w:rPr>
          <w:rFonts w:hint="eastAsia" w:ascii="方正小标宋简体" w:hAnsi="方正小标宋简体" w:eastAsia="方正小标宋简体" w:cs="方正小标宋简体"/>
          <w:b w:val="0"/>
          <w:bCs/>
          <w:color w:val="000000"/>
          <w:sz w:val="44"/>
          <w:szCs w:val="44"/>
        </w:rPr>
        <w:t>关于参照执行《</w:t>
      </w:r>
      <w:r>
        <w:rPr>
          <w:rFonts w:hint="eastAsia" w:ascii="方正小标宋简体" w:hAnsi="方正小标宋简体" w:eastAsia="方正小标宋简体" w:cs="方正小标宋简体"/>
          <w:b w:val="0"/>
          <w:bCs/>
          <w:color w:val="000000"/>
          <w:sz w:val="44"/>
          <w:szCs w:val="44"/>
          <w:lang w:val="en-US" w:eastAsia="zh-CN"/>
        </w:rPr>
        <w:t>西藏自治区药品监督管理局化妆品行政处罚裁量基准（试行）使用说明</w:t>
      </w:r>
      <w:r>
        <w:rPr>
          <w:rFonts w:hint="eastAsia" w:ascii="方正小标宋简体" w:hAnsi="方正小标宋简体" w:eastAsia="方正小标宋简体" w:cs="方正小标宋简体"/>
          <w:b w:val="0"/>
          <w:bCs/>
          <w:color w:val="000000"/>
          <w:sz w:val="44"/>
          <w:szCs w:val="44"/>
        </w:rPr>
        <w:t>》公示</w:t>
      </w:r>
    </w:p>
    <w:p>
      <w:pPr>
        <w:wordWrap w:val="0"/>
        <w:spacing w:before="0" w:after="0" w:line="240" w:lineRule="auto"/>
        <w:ind w:firstLine="0"/>
        <w:jc w:val="both"/>
        <w:rPr>
          <w:rFonts w:hint="eastAsia" w:ascii="宋体" w:hAnsi="宋体" w:eastAsia="宋体"/>
          <w:color w:val="000000"/>
          <w:sz w:val="21"/>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为规范我县市监领域行政执法工作，经我局研究，决定参照《西藏自治区药品监督管理局化妆品行政处罚裁量基准（试行）使用说明》，</w:t>
      </w:r>
      <w:bookmarkStart w:id="0" w:name="_GoBack"/>
      <w:bookmarkEnd w:id="0"/>
      <w:r>
        <w:rPr>
          <w:rFonts w:hint="eastAsia" w:ascii="仿宋_GB2312" w:hAnsi="仿宋_GB2312" w:eastAsia="仿宋_GB2312" w:cs="仿宋_GB2312"/>
          <w:color w:val="000000"/>
          <w:sz w:val="32"/>
          <w:szCs w:val="32"/>
        </w:rPr>
        <w:t>不再重新制定我局领域行政执法文件，并严格按照自治区相关文件执行，现予以公布。</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579" w:firstLineChars="14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5539" w:firstLineChars="17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洛扎县</w:t>
      </w:r>
      <w:r>
        <w:rPr>
          <w:rFonts w:hint="eastAsia" w:ascii="仿宋_GB2312" w:hAnsi="仿宋_GB2312" w:eastAsia="仿宋_GB2312" w:cs="仿宋_GB2312"/>
          <w:color w:val="000000"/>
          <w:sz w:val="32"/>
          <w:szCs w:val="32"/>
          <w:lang w:val="en-US" w:eastAsia="zh-CN"/>
        </w:rPr>
        <w:t>市场监督管理</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5859" w:firstLineChars="1831"/>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2025年10月13日</w:t>
      </w: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before="0" w:after="0" w:line="576" w:lineRule="exact"/>
        <w:ind w:right="60" w:firstLine="4899" w:firstLineChars="1531"/>
        <w:jc w:val="both"/>
        <w:textAlignment w:val="auto"/>
        <w:rPr>
          <w:rFonts w:hint="eastAsia" w:ascii="仿宋_GB2312" w:hAnsi="仿宋_GB2312" w:eastAsia="仿宋_GB2312" w:cs="仿宋_GB2312"/>
          <w:color w:val="000000"/>
          <w:sz w:val="32"/>
          <w:szCs w:val="32"/>
        </w:rPr>
      </w:pPr>
    </w:p>
    <w:sectPr>
      <w:type w:val="continuous"/>
      <w:pgSz w:w="11900" w:h="16380"/>
      <w:pgMar w:top="720" w:right="1440" w:bottom="2880" w:left="1440" w:header="36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BCA05CF"/>
    <w:rsid w:val="1377418D"/>
    <w:rsid w:val="15AC3C0A"/>
    <w:rsid w:val="1D657960"/>
    <w:rsid w:val="1D9C27B6"/>
    <w:rsid w:val="28575C58"/>
    <w:rsid w:val="28C17434"/>
    <w:rsid w:val="38F03556"/>
    <w:rsid w:val="3FFB098A"/>
    <w:rsid w:val="3FFB40F6"/>
    <w:rsid w:val="4ED432AF"/>
    <w:rsid w:val="5292635F"/>
    <w:rsid w:val="52927395"/>
    <w:rsid w:val="56FB6C2C"/>
    <w:rsid w:val="578E355A"/>
    <w:rsid w:val="6C5C0714"/>
    <w:rsid w:val="78705A89"/>
    <w:rsid w:val="7EFE1A25"/>
    <w:rsid w:val="B5FFBFD5"/>
    <w:rsid w:val="BEB7368B"/>
    <w:rsid w:val="ECA7C7EF"/>
    <w:rsid w:val="FFF72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252</Words>
  <Characters>268</Characters>
  <TotalTime>5</TotalTime>
  <ScaleCrop>false</ScaleCrop>
  <LinksUpToDate>false</LinksUpToDate>
  <CharactersWithSpaces>268</CharactersWithSpaces>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2025-10-13T21:19:00Z</dcterms:created>
  <dc:creator>INTSIG</dc:creator>
  <dc:description>Intsig Word Converter</dc:description>
  <cp:lastModifiedBy>LMC</cp:lastModifiedBy>
  <cp:lastPrinted>2025-10-14T02:00:00Z</cp:lastPrinted>
  <dcterms:modified xsi:type="dcterms:W3CDTF">2025-10-13T18:30:55Z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eyJoZGlkIjoiZmY4NmZhODY1ODg0MjY3YjRiZmU5NzY5YTM4ZDNhYjciLCJ1c2VySWQiOiI3MDM1MDQwMzUifQ==</vt:lpwstr>
  </property>
  <property fmtid="{D5CDD505-2E9C-101B-9397-08002B2CF9AE}" pid="3" name="KSOProductBuildVer">
    <vt:lpwstr>2052-11.8.2.9695</vt:lpwstr>
  </property>
  <property fmtid="{D5CDD505-2E9C-101B-9397-08002B2CF9AE}" pid="4" name="ICV">
    <vt:lpwstr>2CBB0227737C47F49B9ECA5BC624B319_12</vt:lpwstr>
  </property>
</Properties>
</file>